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C8C43F" w14:textId="22920248" w:rsidR="00E32973" w:rsidRPr="00360F7C" w:rsidRDefault="00425F7C" w:rsidP="00BE7FF7">
      <w:pPr>
        <w:jc w:val="center"/>
        <w:rPr>
          <w:b/>
          <w:bCs/>
        </w:rPr>
      </w:pPr>
      <w:r w:rsidRPr="00360F7C">
        <w:rPr>
          <w:b/>
          <w:bCs/>
        </w:rPr>
        <w:t>Professional Disclosure Statement</w:t>
      </w:r>
      <w:r w:rsidR="00CC1DF2" w:rsidRPr="00360F7C">
        <w:rPr>
          <w:b/>
          <w:bCs/>
        </w:rPr>
        <w:t xml:space="preserve"> </w:t>
      </w:r>
    </w:p>
    <w:p w14:paraId="210EE640" w14:textId="65C38CDD" w:rsidR="00E32973" w:rsidRPr="00BE7FF7" w:rsidRDefault="00E32973" w:rsidP="00425F7C">
      <w:pPr>
        <w:jc w:val="center"/>
      </w:pPr>
      <w:r w:rsidRPr="00BE7FF7">
        <w:t>Nicole Tavera, LPCA</w:t>
      </w:r>
      <w:r w:rsidR="00BE7FF7">
        <w:t xml:space="preserve"> </w:t>
      </w:r>
    </w:p>
    <w:p w14:paraId="2CDEB580" w14:textId="59B48FC9" w:rsidR="00425F7C" w:rsidRDefault="00224C2D" w:rsidP="00425F7C">
      <w:pPr>
        <w:jc w:val="center"/>
      </w:pPr>
      <w:r w:rsidRPr="00BE7FF7">
        <w:t>Office</w:t>
      </w:r>
      <w:r w:rsidR="00425F7C" w:rsidRPr="00BE7FF7">
        <w:t xml:space="preserve">: </w:t>
      </w:r>
      <w:r w:rsidR="00E32973" w:rsidRPr="00BE7FF7">
        <w:t>(502) 218-5669</w:t>
      </w:r>
    </w:p>
    <w:p w14:paraId="57B59FEE" w14:textId="77777777" w:rsidR="00BE7FF7" w:rsidRPr="00BE7FF7" w:rsidRDefault="00BE7FF7" w:rsidP="00425F7C">
      <w:pPr>
        <w:jc w:val="center"/>
      </w:pPr>
    </w:p>
    <w:p w14:paraId="1804C49F" w14:textId="1D9DF089" w:rsidR="00A94672" w:rsidRPr="00BE7FF7" w:rsidRDefault="00360F7C" w:rsidP="00425F7C">
      <w:pPr>
        <w:rPr>
          <w:b/>
          <w:bCs/>
        </w:rPr>
      </w:pPr>
      <w:r>
        <w:rPr>
          <w:b/>
          <w:bCs/>
        </w:rPr>
        <w:t>Qualifications</w:t>
      </w:r>
    </w:p>
    <w:p w14:paraId="52A0F06E" w14:textId="2B4E6568" w:rsidR="00BE7FF7" w:rsidRDefault="00BE7FF7" w:rsidP="00BE7FF7">
      <w:pPr>
        <w:pStyle w:val="isselectedend"/>
      </w:pPr>
      <w:r>
        <w:t>My highest relevant degree is a Master of Arts in Clinical Mental Health Counseling from Wake Forest University, completed in August 2026. I also hold a Bachelor of Arts in Sociology from The Ohio State University. I have approximately one year of supervised counseling internship experience and am</w:t>
      </w:r>
      <w:r w:rsidR="00B14CFE">
        <w:t xml:space="preserve"> a Licensed </w:t>
      </w:r>
      <w:r>
        <w:t>Professional Counselor Associate, in Kentucky. This provisional license allows me to provide counseling services under the supervision of a board-qualified clinical supervisor.</w:t>
      </w:r>
    </w:p>
    <w:p w14:paraId="513E747F" w14:textId="5452369D" w:rsidR="00360F7C" w:rsidRPr="00360F7C" w:rsidRDefault="00360F7C" w:rsidP="00BE7FF7">
      <w:pPr>
        <w:pStyle w:val="isselectedend"/>
        <w:rPr>
          <w:b/>
          <w:bCs/>
        </w:rPr>
      </w:pPr>
      <w:r w:rsidRPr="00360F7C">
        <w:rPr>
          <w:b/>
          <w:bCs/>
        </w:rPr>
        <w:t>Counseling Background</w:t>
      </w:r>
    </w:p>
    <w:p w14:paraId="1EC01955" w14:textId="727F8EB1" w:rsidR="00BE7FF7" w:rsidRPr="00BE7FF7" w:rsidRDefault="00BE7FF7" w:rsidP="00BE7FF7">
      <w:pPr>
        <w:pStyle w:val="NormalWeb"/>
      </w:pPr>
      <w:r>
        <w:t xml:space="preserve">I have </w:t>
      </w:r>
      <w:r w:rsidR="00360F7C">
        <w:t xml:space="preserve">provided </w:t>
      </w:r>
      <w:r>
        <w:t>supervised counseling services to adolescents and adults with a variety of concerns, including anxiety, depression, ADHD, grief, trauma, PTSD, adjustment difficulties, women’s mental health, family and relationship stressors, life transitions, and emotional regulation. My clinical experience includes intake assessments, safety planning, treatment planning, psychoeducation, individual counseling, family counseling, couples counseling, and trauma-informed interventions under clinical supervision.</w:t>
      </w:r>
    </w:p>
    <w:p w14:paraId="2A43D191" w14:textId="0F98ABF8" w:rsidR="00A94672" w:rsidRPr="00BE7FF7" w:rsidRDefault="00A94672" w:rsidP="00E32973">
      <w:pPr>
        <w:pStyle w:val="NormalWeb"/>
        <w:rPr>
          <w:b/>
          <w:bCs/>
        </w:rPr>
      </w:pPr>
      <w:r w:rsidRPr="00BE7FF7">
        <w:rPr>
          <w:b/>
          <w:bCs/>
        </w:rPr>
        <w:t>Counseling approaches</w:t>
      </w:r>
    </w:p>
    <w:p w14:paraId="75F4DB3C" w14:textId="0DF6E54C" w:rsidR="00BE7FF7" w:rsidRDefault="00BE7FF7" w:rsidP="00BE7FF7">
      <w:r>
        <w:t>My services are rooted in an eclectic counseling approach, drawing from person-centered counseling, cognitive behavioral therapy, mindfulness-based cognitive behavioral therapy, motivational interviewing, EMDR, mindfulness-based interventions, and trauma-informed care. Depending on your needs, I may incorporate techniques such as cognitive restructuring, mindfulness and grounding practices, coping skills development, psychoeducation, exploring personal values, safety and risk assessment, collaborative goal setting, motivational interviewing strategies, and EMDR when clinically appropriate. My goal is to use the methods that best support your well-being and satisfaction throughout our work together.</w:t>
      </w:r>
    </w:p>
    <w:p w14:paraId="18BE3BC2" w14:textId="72AC7081" w:rsidR="00A94672" w:rsidRPr="00BE7FF7" w:rsidRDefault="00A94672" w:rsidP="00E32973">
      <w:pPr>
        <w:pStyle w:val="NormalWeb"/>
        <w:rPr>
          <w:b/>
          <w:bCs/>
        </w:rPr>
      </w:pPr>
      <w:r w:rsidRPr="00BE7FF7">
        <w:rPr>
          <w:b/>
          <w:bCs/>
        </w:rPr>
        <w:t>Session information</w:t>
      </w:r>
    </w:p>
    <w:p w14:paraId="32D2B3C6" w14:textId="4998F837" w:rsidR="00613360" w:rsidRPr="00BE7FF7" w:rsidRDefault="00613360" w:rsidP="00613360">
      <w:pPr>
        <w:pStyle w:val="NormalWeb"/>
      </w:pPr>
      <w:r w:rsidRPr="00BE7FF7">
        <w:t xml:space="preserve">Counseling sessions are approximately 50 minutes </w:t>
      </w:r>
      <w:r w:rsidR="00BE7FF7">
        <w:t xml:space="preserve">to 1 hour </w:t>
      </w:r>
      <w:r w:rsidRPr="00BE7FF7">
        <w:t>in length.</w:t>
      </w:r>
      <w:r w:rsidR="00BE7FF7">
        <w:t xml:space="preserve"> </w:t>
      </w:r>
      <w:r w:rsidRPr="00BE7FF7">
        <w:t>We accept Medicaid insurance, self-pay rate is $100 per session and sliding scale options for eligible patients based on income. Clients are asked to provide their insurance card at each visit to allow for benefit verification. If the insurance card is not presented, a $50 hold will be required at the time of service; this amount may be refunded once proof of insurance is provided. Accepted forms of payment include cash, check, credit, or debit.</w:t>
      </w:r>
    </w:p>
    <w:p w14:paraId="58477BDF" w14:textId="77777777" w:rsidR="00613360" w:rsidRPr="00BE7FF7" w:rsidRDefault="00613360" w:rsidP="00613360">
      <w:pPr>
        <w:pStyle w:val="NormalWeb"/>
      </w:pPr>
      <w:r w:rsidRPr="00BE7FF7">
        <w:t>Clients are expected to give a minimum of 24 hours’ notice for cancellations. After three late cancellations or missed appointments, you may be subject to discharge from services. While you may choose to end therapy at any time, it is strongly encouraged that you discuss this decision with your provider to support a collaborative and thoughtful conclusion to treatment.</w:t>
      </w:r>
    </w:p>
    <w:p w14:paraId="49680067" w14:textId="194E5841" w:rsidR="00613360" w:rsidRPr="00BE7FF7" w:rsidRDefault="00613360" w:rsidP="00613360">
      <w:pPr>
        <w:pStyle w:val="NormalWeb"/>
      </w:pPr>
      <w:r w:rsidRPr="00BE7FF7">
        <w:t>I do not provide forensic services such as court testimony or custody evaluations. If such services are needed, a referral to a more appropriate provider may be offered.</w:t>
      </w:r>
    </w:p>
    <w:p w14:paraId="77AD14DB" w14:textId="77777777" w:rsidR="00A94672" w:rsidRPr="00BE7FF7" w:rsidRDefault="00A94672" w:rsidP="00E32973"/>
    <w:p w14:paraId="71A05578" w14:textId="15F08FF2" w:rsidR="00A94672" w:rsidRPr="00BE7FF7" w:rsidRDefault="00A94672" w:rsidP="00E32973">
      <w:pPr>
        <w:rPr>
          <w:b/>
          <w:bCs/>
        </w:rPr>
      </w:pPr>
      <w:r w:rsidRPr="00BE7FF7">
        <w:rPr>
          <w:b/>
          <w:bCs/>
        </w:rPr>
        <w:t>Diagnosis</w:t>
      </w:r>
    </w:p>
    <w:p w14:paraId="477573CF" w14:textId="77777777" w:rsidR="00A94672" w:rsidRPr="00BE7FF7" w:rsidRDefault="00A94672" w:rsidP="00E32973"/>
    <w:p w14:paraId="5583E3F4" w14:textId="2B4D7F8F" w:rsidR="00A94672" w:rsidRPr="00BE7FF7" w:rsidRDefault="00A94672" w:rsidP="00E32973">
      <w:r w:rsidRPr="00BE7FF7">
        <w:t>If a diagnosis is clinically appropriate for your care and needed for insurance billing, it will be discussed with you before it is submitted to your insurance company. Please be aware that any diagnosis submitted for insurance purposes may become part of your permanent insurance record.</w:t>
      </w:r>
    </w:p>
    <w:p w14:paraId="5D9FFBCD" w14:textId="77777777" w:rsidR="00613360" w:rsidRPr="00BE7FF7" w:rsidRDefault="00613360" w:rsidP="00E32973"/>
    <w:p w14:paraId="574FD70B" w14:textId="5520DF49" w:rsidR="00613360" w:rsidRPr="00BE7FF7" w:rsidRDefault="00613360" w:rsidP="00E32973">
      <w:pPr>
        <w:rPr>
          <w:b/>
          <w:bCs/>
        </w:rPr>
      </w:pPr>
      <w:r w:rsidRPr="00BE7FF7">
        <w:rPr>
          <w:b/>
          <w:bCs/>
        </w:rPr>
        <w:t xml:space="preserve">Confidentiality </w:t>
      </w:r>
    </w:p>
    <w:p w14:paraId="51CDB033" w14:textId="77777777" w:rsidR="00613360" w:rsidRPr="00BE7FF7" w:rsidRDefault="00613360" w:rsidP="00613360">
      <w:pPr>
        <w:pStyle w:val="NormalWeb"/>
      </w:pPr>
      <w:r w:rsidRPr="00BE7FF7">
        <w:t>Confidentiality is a cornerstone of the therapeutic relationship and is taken very seriously. However, there are certain legal limits to confidentiality that all clients should be aware of. As a mandated reporter, I am legally required to report any suspected cases of child abuse (for individuals under the age of 18), elder abuse (for individuals over the age of 60), or abuse involving individuals with disabilities. Additionally, if there is a clear and serious risk of harm to yourself or others, I am obligated to take appropriate steps to ensure safety, which may include breaching confidentiality.</w:t>
      </w:r>
    </w:p>
    <w:p w14:paraId="5AED7868" w14:textId="77777777" w:rsidR="00613360" w:rsidRPr="00BE7FF7" w:rsidRDefault="00613360" w:rsidP="00613360">
      <w:pPr>
        <w:pStyle w:val="NormalWeb"/>
      </w:pPr>
      <w:r w:rsidRPr="00BE7FF7">
        <w:t>To ensure quality and coordinated care, your case may also be discussed with my clinical supervisor as well as other members of your treatment team, such as psychiatric providers. These discussions are conducted with the intent of supporting your well-being and are handled with the utmost respect for your privacy.</w:t>
      </w:r>
    </w:p>
    <w:p w14:paraId="7B4644E3" w14:textId="1C9DB6A5" w:rsidR="00613360" w:rsidRPr="00BE7FF7" w:rsidRDefault="00613360" w:rsidP="00E32973">
      <w:pPr>
        <w:rPr>
          <w:b/>
          <w:bCs/>
        </w:rPr>
      </w:pPr>
      <w:r w:rsidRPr="00BE7FF7">
        <w:rPr>
          <w:b/>
          <w:bCs/>
        </w:rPr>
        <w:t>Complaints</w:t>
      </w:r>
    </w:p>
    <w:p w14:paraId="477A1260" w14:textId="77777777" w:rsidR="00360F7C" w:rsidRDefault="00360F7C" w:rsidP="00BE7FF7"/>
    <w:p w14:paraId="106AA581" w14:textId="56098D2E" w:rsidR="00360F7C" w:rsidRDefault="00BE7FF7" w:rsidP="00BE7FF7">
      <w:r w:rsidRPr="00BE7FF7">
        <w:t xml:space="preserve">Any </w:t>
      </w:r>
      <w:r w:rsidRPr="00360F7C">
        <w:t>issues regarding treatment can be addressed with myself or my clinical supervisor</w:t>
      </w:r>
      <w:r w:rsidR="00360F7C" w:rsidRPr="00360F7C">
        <w:t xml:space="preserve">, </w:t>
      </w:r>
      <w:r w:rsidR="00360F7C" w:rsidRPr="00360F7C">
        <w:rPr>
          <w:color w:val="1D1D1D"/>
          <w:shd w:val="clear" w:color="auto" w:fill="FFFFFF"/>
        </w:rPr>
        <w:t>Tiara Armstrong, MA, LPCC-S, NCC who can be reached at (859)-428-7919</w:t>
      </w:r>
      <w:r w:rsidRPr="00360F7C">
        <w:t xml:space="preserve">. </w:t>
      </w:r>
    </w:p>
    <w:p w14:paraId="71795046" w14:textId="77777777" w:rsidR="00360F7C" w:rsidRDefault="00360F7C" w:rsidP="00BE7FF7"/>
    <w:p w14:paraId="16DFD34F" w14:textId="665BF956" w:rsidR="00613360" w:rsidRPr="00BE7FF7" w:rsidRDefault="00360F7C" w:rsidP="00BE7FF7">
      <w:r>
        <w:t>I</w:t>
      </w:r>
      <w:r w:rsidR="00BE7FF7" w:rsidRPr="00360F7C">
        <w:t xml:space="preserve">f you want to file a formal complaint you can access </w:t>
      </w:r>
      <w:r w:rsidR="00613360" w:rsidRPr="00360F7C">
        <w:rPr>
          <w:rStyle w:val="t286pc"/>
        </w:rPr>
        <w:t xml:space="preserve">the Kentucky LPC Complaint Form from the </w:t>
      </w:r>
      <w:r w:rsidR="00613360" w:rsidRPr="00BE7FF7">
        <w:rPr>
          <w:rStyle w:val="t286pc"/>
        </w:rPr>
        <w:t>board's official website lpc.ky.gov</w:t>
      </w:r>
      <w:r w:rsidR="00BE7FF7" w:rsidRPr="00BE7FF7">
        <w:rPr>
          <w:rStyle w:val="t286pc"/>
        </w:rPr>
        <w:t>. Kentucky Board of LPC asks that you d</w:t>
      </w:r>
      <w:r w:rsidR="00613360" w:rsidRPr="00BE7FF7">
        <w:rPr>
          <w:rStyle w:val="t286pc"/>
        </w:rPr>
        <w:t>etail specific dates, locations, and the unprofessional or unethical actions of the counselor. Gather any supporting evidence such as emails, texts, or billing records.</w:t>
      </w:r>
      <w:r w:rsidR="00613360" w:rsidRPr="00BE7FF7">
        <w:t xml:space="preserve"> </w:t>
      </w:r>
      <w:r w:rsidR="00613360" w:rsidRPr="00BE7FF7">
        <w:rPr>
          <w:rStyle w:val="t286pc"/>
        </w:rPr>
        <w:t>The form requires your handwritten signature. Mail the completed packet to the Kentucky Board of Licensed Professional Counselors, PO Box 1360, Frankfort, KY 40602.</w:t>
      </w:r>
    </w:p>
    <w:p w14:paraId="3706FA31" w14:textId="77777777" w:rsidR="00613360" w:rsidRPr="00BE7FF7" w:rsidRDefault="00613360" w:rsidP="00E32973"/>
    <w:p w14:paraId="431674B8" w14:textId="77777777" w:rsidR="00BE7FF7" w:rsidRPr="00BE7FF7" w:rsidRDefault="00BE7FF7" w:rsidP="00BE7FF7">
      <w:pPr>
        <w:spacing w:before="100" w:beforeAutospacing="1" w:after="100" w:afterAutospacing="1"/>
      </w:pPr>
      <w:r w:rsidRPr="00BE7FF7">
        <w:rPr>
          <w:b/>
          <w:bCs/>
        </w:rPr>
        <w:t>Risks &amp; Benefits of Psychotherapy</w:t>
      </w:r>
    </w:p>
    <w:p w14:paraId="4F88909B" w14:textId="77777777" w:rsidR="00BE7FF7" w:rsidRPr="00BE7FF7" w:rsidRDefault="00BE7FF7" w:rsidP="00BE7FF7">
      <w:pPr>
        <w:numPr>
          <w:ilvl w:val="0"/>
          <w:numId w:val="6"/>
        </w:numPr>
        <w:spacing w:before="100" w:beforeAutospacing="1" w:after="100" w:afterAutospacing="1"/>
      </w:pPr>
      <w:r w:rsidRPr="00BE7FF7">
        <w:t>Therapy can bring emotional discomfort when exploring difficult topics.</w:t>
      </w:r>
    </w:p>
    <w:p w14:paraId="45207B60" w14:textId="77777777" w:rsidR="00BE7FF7" w:rsidRPr="00BE7FF7" w:rsidRDefault="00BE7FF7" w:rsidP="00BE7FF7">
      <w:pPr>
        <w:numPr>
          <w:ilvl w:val="0"/>
          <w:numId w:val="6"/>
        </w:numPr>
        <w:spacing w:before="100" w:beforeAutospacing="1" w:after="100" w:afterAutospacing="1"/>
      </w:pPr>
      <w:r w:rsidRPr="00BE7FF7">
        <w:t>While positive change is possible, no outcomes can be guaranteed.</w:t>
      </w:r>
    </w:p>
    <w:p w14:paraId="05D176D2" w14:textId="176BC3AA" w:rsidR="00BE7FF7" w:rsidRPr="00BE7FF7" w:rsidRDefault="00BE7FF7" w:rsidP="00BE7FF7">
      <w:pPr>
        <w:numPr>
          <w:ilvl w:val="0"/>
          <w:numId w:val="6"/>
        </w:numPr>
        <w:spacing w:before="100" w:beforeAutospacing="1" w:after="100" w:afterAutospacing="1"/>
      </w:pPr>
      <w:r w:rsidRPr="00BE7FF7">
        <w:t>A strong therapeutic alliance and open communication can support goal achievement.</w:t>
      </w:r>
    </w:p>
    <w:p w14:paraId="4FC7FF33" w14:textId="77777777" w:rsidR="00BE7FF7" w:rsidRPr="00BE7FF7" w:rsidRDefault="00BE7FF7" w:rsidP="00BE7FF7">
      <w:pPr>
        <w:spacing w:before="100" w:beforeAutospacing="1" w:after="100" w:afterAutospacing="1"/>
      </w:pPr>
      <w:r w:rsidRPr="00BE7FF7">
        <w:rPr>
          <w:b/>
          <w:bCs/>
        </w:rPr>
        <w:t>Client Acknowledgment and Consent</w:t>
      </w:r>
    </w:p>
    <w:p w14:paraId="4696281C" w14:textId="77777777" w:rsidR="00BE7FF7" w:rsidRPr="00BE7FF7" w:rsidRDefault="00BE7FF7" w:rsidP="00BE7FF7">
      <w:pPr>
        <w:spacing w:before="100" w:beforeAutospacing="1" w:after="100" w:afterAutospacing="1"/>
      </w:pPr>
      <w:r w:rsidRPr="00BE7FF7">
        <w:t>I acknowledge that I have read, understood, and agree to the information presented in this disclosure statement.</w:t>
      </w:r>
    </w:p>
    <w:p w14:paraId="098D992F" w14:textId="77777777" w:rsidR="00BE7FF7" w:rsidRPr="00BE7FF7" w:rsidRDefault="00BE7FF7" w:rsidP="00BE7FF7">
      <w:pPr>
        <w:spacing w:before="100" w:beforeAutospacing="1" w:after="100" w:afterAutospacing="1"/>
      </w:pPr>
      <w:r w:rsidRPr="00BE7FF7">
        <w:rPr>
          <w:b/>
          <w:bCs/>
        </w:rPr>
        <w:t>Client Signature:</w:t>
      </w:r>
      <w:r w:rsidRPr="00BE7FF7">
        <w:t xml:space="preserve"> _________________________________________</w:t>
      </w:r>
      <w:r w:rsidRPr="00BE7FF7">
        <w:t> </w:t>
      </w:r>
      <w:r w:rsidRPr="00BE7FF7">
        <w:t> </w:t>
      </w:r>
      <w:r w:rsidRPr="00BE7FF7">
        <w:rPr>
          <w:b/>
          <w:bCs/>
        </w:rPr>
        <w:t>Date:</w:t>
      </w:r>
      <w:r w:rsidRPr="00BE7FF7">
        <w:t xml:space="preserve"> _______________</w:t>
      </w:r>
    </w:p>
    <w:p w14:paraId="183A5FD7" w14:textId="77777777" w:rsidR="00BE7FF7" w:rsidRPr="00BE7FF7" w:rsidRDefault="00BE7FF7" w:rsidP="00BE7FF7">
      <w:pPr>
        <w:spacing w:before="100" w:beforeAutospacing="1" w:after="100" w:afterAutospacing="1"/>
      </w:pPr>
      <w:r w:rsidRPr="00BE7FF7">
        <w:rPr>
          <w:b/>
          <w:bCs/>
        </w:rPr>
        <w:t>Printed Name:</w:t>
      </w:r>
      <w:r w:rsidRPr="00BE7FF7">
        <w:t xml:space="preserve"> ____________________________________________</w:t>
      </w:r>
    </w:p>
    <w:p w14:paraId="127B84B0" w14:textId="313AF4AC" w:rsidR="00BE7FF7" w:rsidRDefault="00BE7FF7" w:rsidP="00BE7FF7">
      <w:pPr>
        <w:spacing w:before="100" w:beforeAutospacing="1" w:after="100" w:afterAutospacing="1"/>
      </w:pPr>
      <w:r w:rsidRPr="00BE7FF7">
        <w:rPr>
          <w:b/>
          <w:bCs/>
        </w:rPr>
        <w:lastRenderedPageBreak/>
        <w:t>Counselor signature:</w:t>
      </w:r>
      <w:r w:rsidRPr="00BE7FF7">
        <w:t xml:space="preserve"> ____________________________</w:t>
      </w:r>
      <w:r w:rsidRPr="00BE7FF7">
        <w:t> </w:t>
      </w:r>
      <w:r w:rsidRPr="00BE7FF7">
        <w:t> </w:t>
      </w:r>
      <w:r w:rsidRPr="00BE7FF7">
        <w:rPr>
          <w:b/>
          <w:bCs/>
        </w:rPr>
        <w:t>Date:</w:t>
      </w:r>
      <w:r w:rsidRPr="00BE7FF7">
        <w:t xml:space="preserve"> _______________</w:t>
      </w:r>
    </w:p>
    <w:p w14:paraId="04279F35" w14:textId="77777777" w:rsidR="00995D98" w:rsidRDefault="00995D98" w:rsidP="00BE7FF7">
      <w:pPr>
        <w:spacing w:before="100" w:beforeAutospacing="1" w:after="100" w:afterAutospacing="1"/>
      </w:pPr>
    </w:p>
    <w:p w14:paraId="25D2CA5E" w14:textId="77777777" w:rsidR="00995D98" w:rsidRDefault="00995D98" w:rsidP="00BE7FF7">
      <w:pPr>
        <w:spacing w:before="100" w:beforeAutospacing="1" w:after="100" w:afterAutospacing="1"/>
      </w:pPr>
    </w:p>
    <w:p w14:paraId="77D68E15" w14:textId="77777777" w:rsidR="00995D98" w:rsidRDefault="00995D98" w:rsidP="00BE7FF7">
      <w:pPr>
        <w:spacing w:before="100" w:beforeAutospacing="1" w:after="100" w:afterAutospacing="1"/>
      </w:pPr>
    </w:p>
    <w:p w14:paraId="46A2A2D0" w14:textId="77777777" w:rsidR="00995D98" w:rsidRDefault="00995D98" w:rsidP="00BE7FF7">
      <w:pPr>
        <w:spacing w:before="100" w:beforeAutospacing="1" w:after="100" w:afterAutospacing="1"/>
      </w:pPr>
    </w:p>
    <w:p w14:paraId="6AA7271E" w14:textId="77777777" w:rsidR="00995D98" w:rsidRDefault="00995D98" w:rsidP="00BE7FF7">
      <w:pPr>
        <w:spacing w:before="100" w:beforeAutospacing="1" w:after="100" w:afterAutospacing="1"/>
      </w:pPr>
    </w:p>
    <w:p w14:paraId="46E13E08" w14:textId="77777777" w:rsidR="00995D98" w:rsidRDefault="00995D98" w:rsidP="00BE7FF7">
      <w:pPr>
        <w:spacing w:before="100" w:beforeAutospacing="1" w:after="100" w:afterAutospacing="1"/>
      </w:pPr>
    </w:p>
    <w:p w14:paraId="3912F667" w14:textId="77777777" w:rsidR="00995D98" w:rsidRDefault="00995D98" w:rsidP="00BE7FF7">
      <w:pPr>
        <w:spacing w:before="100" w:beforeAutospacing="1" w:after="100" w:afterAutospacing="1"/>
      </w:pPr>
    </w:p>
    <w:p w14:paraId="016698A2" w14:textId="77777777" w:rsidR="00995D98" w:rsidRDefault="00995D98" w:rsidP="00BE7FF7">
      <w:pPr>
        <w:spacing w:before="100" w:beforeAutospacing="1" w:after="100" w:afterAutospacing="1"/>
      </w:pPr>
    </w:p>
    <w:p w14:paraId="364C7C76" w14:textId="77777777" w:rsidR="00995D98" w:rsidRDefault="00995D98" w:rsidP="00BE7FF7">
      <w:pPr>
        <w:spacing w:before="100" w:beforeAutospacing="1" w:after="100" w:afterAutospacing="1"/>
      </w:pPr>
    </w:p>
    <w:p w14:paraId="1C6A4585" w14:textId="77777777" w:rsidR="00995D98" w:rsidRDefault="00995D98" w:rsidP="00BE7FF7">
      <w:pPr>
        <w:spacing w:before="100" w:beforeAutospacing="1" w:after="100" w:afterAutospacing="1"/>
      </w:pPr>
    </w:p>
    <w:p w14:paraId="11C21414" w14:textId="77777777" w:rsidR="00995D98" w:rsidRDefault="00995D98" w:rsidP="00BE7FF7">
      <w:pPr>
        <w:spacing w:before="100" w:beforeAutospacing="1" w:after="100" w:afterAutospacing="1"/>
      </w:pPr>
    </w:p>
    <w:p w14:paraId="6C65B210" w14:textId="77777777" w:rsidR="00995D98" w:rsidRDefault="00995D98" w:rsidP="00BE7FF7">
      <w:pPr>
        <w:spacing w:before="100" w:beforeAutospacing="1" w:after="100" w:afterAutospacing="1"/>
      </w:pPr>
    </w:p>
    <w:p w14:paraId="326350CC" w14:textId="77777777" w:rsidR="00995D98" w:rsidRDefault="00995D98" w:rsidP="00BE7FF7">
      <w:pPr>
        <w:spacing w:before="100" w:beforeAutospacing="1" w:after="100" w:afterAutospacing="1"/>
      </w:pPr>
    </w:p>
    <w:p w14:paraId="7B67A787" w14:textId="77777777" w:rsidR="00995D98" w:rsidRDefault="00995D98" w:rsidP="00BE7FF7">
      <w:pPr>
        <w:spacing w:before="100" w:beforeAutospacing="1" w:after="100" w:afterAutospacing="1"/>
      </w:pPr>
    </w:p>
    <w:p w14:paraId="67084288" w14:textId="77777777" w:rsidR="00995D98" w:rsidRDefault="00995D98" w:rsidP="00BE7FF7">
      <w:pPr>
        <w:spacing w:before="100" w:beforeAutospacing="1" w:after="100" w:afterAutospacing="1"/>
      </w:pPr>
    </w:p>
    <w:p w14:paraId="0714C328" w14:textId="77777777" w:rsidR="00995D98" w:rsidRDefault="00995D98" w:rsidP="00A80434">
      <w:pPr>
        <w:spacing w:before="100" w:beforeAutospacing="1" w:after="100" w:afterAutospacing="1" w:line="480" w:lineRule="auto"/>
      </w:pPr>
    </w:p>
    <w:p w14:paraId="1657311C" w14:textId="77777777" w:rsidR="00995D98" w:rsidRDefault="00995D98" w:rsidP="00995D98">
      <w:pPr>
        <w:spacing w:before="100" w:beforeAutospacing="1" w:after="100" w:afterAutospacing="1" w:line="480" w:lineRule="auto"/>
        <w:ind w:firstLine="720"/>
      </w:pPr>
    </w:p>
    <w:p w14:paraId="6D114325" w14:textId="77777777" w:rsidR="00995D98" w:rsidRDefault="00995D98" w:rsidP="00995D98">
      <w:pPr>
        <w:spacing w:before="100" w:beforeAutospacing="1" w:after="100" w:afterAutospacing="1" w:line="480" w:lineRule="auto"/>
        <w:ind w:firstLine="720"/>
      </w:pPr>
    </w:p>
    <w:p w14:paraId="0BDF8FDA" w14:textId="77777777" w:rsidR="00995D98" w:rsidRDefault="00995D98" w:rsidP="00995D98">
      <w:pPr>
        <w:spacing w:before="100" w:beforeAutospacing="1" w:after="100" w:afterAutospacing="1" w:line="480" w:lineRule="auto"/>
        <w:ind w:firstLine="720"/>
      </w:pPr>
    </w:p>
    <w:p w14:paraId="47C6D89D" w14:textId="77777777" w:rsidR="00995D98" w:rsidRDefault="00995D98" w:rsidP="00995D98">
      <w:pPr>
        <w:spacing w:before="100" w:beforeAutospacing="1" w:after="100" w:afterAutospacing="1" w:line="480" w:lineRule="auto"/>
        <w:ind w:firstLine="720"/>
      </w:pPr>
    </w:p>
    <w:p w14:paraId="2BC197A1" w14:textId="77777777" w:rsidR="00995D98" w:rsidRDefault="00995D98" w:rsidP="00995D98">
      <w:pPr>
        <w:spacing w:before="100" w:beforeAutospacing="1" w:after="100" w:afterAutospacing="1" w:line="480" w:lineRule="auto"/>
        <w:ind w:firstLine="720"/>
      </w:pPr>
    </w:p>
    <w:p w14:paraId="638F3B29" w14:textId="77777777" w:rsidR="00995D98" w:rsidRDefault="00995D98" w:rsidP="00995D98">
      <w:pPr>
        <w:spacing w:before="100" w:beforeAutospacing="1" w:after="100" w:afterAutospacing="1" w:line="480" w:lineRule="auto"/>
        <w:ind w:firstLine="720"/>
      </w:pPr>
    </w:p>
    <w:p w14:paraId="37117A0F" w14:textId="77777777" w:rsidR="00995D98" w:rsidRDefault="00995D98" w:rsidP="00995D98">
      <w:pPr>
        <w:spacing w:before="100" w:beforeAutospacing="1" w:after="100" w:afterAutospacing="1" w:line="480" w:lineRule="auto"/>
        <w:ind w:firstLine="720"/>
      </w:pPr>
    </w:p>
    <w:p w14:paraId="5396CFC6" w14:textId="77777777" w:rsidR="00995D98" w:rsidRDefault="00995D98" w:rsidP="00995D98">
      <w:pPr>
        <w:spacing w:before="100" w:beforeAutospacing="1" w:after="100" w:afterAutospacing="1" w:line="480" w:lineRule="auto"/>
        <w:ind w:firstLine="720"/>
      </w:pPr>
    </w:p>
    <w:p w14:paraId="34DDB4FC" w14:textId="77777777" w:rsidR="00995D98" w:rsidRDefault="00995D98" w:rsidP="00995D98">
      <w:pPr>
        <w:spacing w:before="100" w:beforeAutospacing="1" w:after="100" w:afterAutospacing="1" w:line="480" w:lineRule="auto"/>
        <w:ind w:firstLine="720"/>
      </w:pPr>
    </w:p>
    <w:p w14:paraId="7CCE589B" w14:textId="77777777" w:rsidR="00995D98" w:rsidRPr="00BE7FF7" w:rsidRDefault="00995D98" w:rsidP="00995D98">
      <w:pPr>
        <w:spacing w:before="100" w:beforeAutospacing="1" w:after="100" w:afterAutospacing="1" w:line="480" w:lineRule="auto"/>
        <w:ind w:firstLine="720"/>
      </w:pPr>
    </w:p>
    <w:p w14:paraId="63C4A3F8" w14:textId="77777777" w:rsidR="00E32973" w:rsidRPr="00BE7FF7" w:rsidRDefault="00E32973" w:rsidP="00E32973"/>
    <w:p w14:paraId="484C7623" w14:textId="77777777" w:rsidR="00E32973" w:rsidRPr="003A7FBC" w:rsidRDefault="00E32973" w:rsidP="00E32973">
      <w:pPr>
        <w:rPr>
          <w:sz w:val="22"/>
          <w:szCs w:val="22"/>
        </w:rPr>
      </w:pPr>
    </w:p>
    <w:p w14:paraId="4B5E41D7" w14:textId="77777777" w:rsidR="003A7FBC" w:rsidRPr="003A7FBC" w:rsidRDefault="003A7FBC">
      <w:pPr>
        <w:rPr>
          <w:sz w:val="22"/>
          <w:szCs w:val="22"/>
        </w:rPr>
      </w:pPr>
    </w:p>
    <w:sectPr w:rsidR="003A7FBC" w:rsidRPr="003A7FBC" w:rsidSect="00260DDB">
      <w:headerReference w:type="default" r:id="rId7"/>
      <w:pgSz w:w="12240" w:h="15840"/>
      <w:pgMar w:top="90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1F43F3" w14:textId="77777777" w:rsidR="006F6C60" w:rsidRDefault="006F6C60">
      <w:r>
        <w:separator/>
      </w:r>
    </w:p>
  </w:endnote>
  <w:endnote w:type="continuationSeparator" w:id="0">
    <w:p w14:paraId="6CFE5A06" w14:textId="77777777" w:rsidR="006F6C60" w:rsidRDefault="006F6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AF668" w14:textId="77777777" w:rsidR="006F6C60" w:rsidRDefault="006F6C60">
      <w:r>
        <w:separator/>
      </w:r>
    </w:p>
  </w:footnote>
  <w:footnote w:type="continuationSeparator" w:id="0">
    <w:p w14:paraId="2B84EDCF" w14:textId="77777777" w:rsidR="006F6C60" w:rsidRDefault="006F6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11DA0" w14:textId="77777777" w:rsidR="00B9122D" w:rsidRPr="006F5BEF" w:rsidRDefault="009F4D4E" w:rsidP="006F5BEF">
    <w:pPr>
      <w:pStyle w:val="Header"/>
      <w:jc w:val="right"/>
    </w:pPr>
    <w:r>
      <w:rPr>
        <w:rStyle w:val="PageNumber"/>
      </w:rPr>
      <w:fldChar w:fldCharType="begin"/>
    </w:r>
    <w:r w:rsidR="00B9122D">
      <w:rPr>
        <w:rStyle w:val="PageNumber"/>
      </w:rPr>
      <w:instrText xml:space="preserve"> NUMPAGES </w:instrText>
    </w:r>
    <w:r>
      <w:rPr>
        <w:rStyle w:val="PageNumber"/>
      </w:rPr>
      <w:fldChar w:fldCharType="separate"/>
    </w:r>
    <w:r w:rsidR="00CC1DF2">
      <w:rPr>
        <w:rStyle w:val="PageNumber"/>
        <w:noProof/>
      </w:rPr>
      <w:t>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B0C5E"/>
    <w:multiLevelType w:val="multilevel"/>
    <w:tmpl w:val="5928C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D7B57"/>
    <w:multiLevelType w:val="multilevel"/>
    <w:tmpl w:val="F8E65C30"/>
    <w:lvl w:ilvl="0">
      <w:start w:val="1"/>
      <w:numFmt w:val="bullet"/>
      <w:lvlText w:val=""/>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1111774B"/>
    <w:multiLevelType w:val="multilevel"/>
    <w:tmpl w:val="9188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0771F"/>
    <w:multiLevelType w:val="hybridMultilevel"/>
    <w:tmpl w:val="DDBE415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983F5C"/>
    <w:multiLevelType w:val="hybridMultilevel"/>
    <w:tmpl w:val="9D30A21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C772414"/>
    <w:multiLevelType w:val="hybridMultilevel"/>
    <w:tmpl w:val="D21871C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40222933">
    <w:abstractNumId w:val="3"/>
  </w:num>
  <w:num w:numId="2" w16cid:durableId="1694189094">
    <w:abstractNumId w:val="5"/>
  </w:num>
  <w:num w:numId="3" w16cid:durableId="253782218">
    <w:abstractNumId w:val="4"/>
  </w:num>
  <w:num w:numId="4" w16cid:durableId="1597056890">
    <w:abstractNumId w:val="1"/>
  </w:num>
  <w:num w:numId="5" w16cid:durableId="104664160">
    <w:abstractNumId w:val="0"/>
  </w:num>
  <w:num w:numId="6" w16cid:durableId="213289699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I0MDa2NDYzNTEyMrRQ0lEKTi0uzszPAykwrAUA41BJ8CwAAAA="/>
  </w:docVars>
  <w:rsids>
    <w:rsidRoot w:val="00425F7C"/>
    <w:rsid w:val="00044BC8"/>
    <w:rsid w:val="00060299"/>
    <w:rsid w:val="000B119B"/>
    <w:rsid w:val="000B3360"/>
    <w:rsid w:val="000C181E"/>
    <w:rsid w:val="00143CDE"/>
    <w:rsid w:val="001A1124"/>
    <w:rsid w:val="001D43A9"/>
    <w:rsid w:val="00224C2D"/>
    <w:rsid w:val="00252120"/>
    <w:rsid w:val="00260DDB"/>
    <w:rsid w:val="002E264D"/>
    <w:rsid w:val="002F56D8"/>
    <w:rsid w:val="003060FD"/>
    <w:rsid w:val="00360F7C"/>
    <w:rsid w:val="00380740"/>
    <w:rsid w:val="00384208"/>
    <w:rsid w:val="003A7FBC"/>
    <w:rsid w:val="003B7655"/>
    <w:rsid w:val="003F7F68"/>
    <w:rsid w:val="00404CB5"/>
    <w:rsid w:val="00425F7C"/>
    <w:rsid w:val="00456ACE"/>
    <w:rsid w:val="00476D64"/>
    <w:rsid w:val="00494624"/>
    <w:rsid w:val="004A70B5"/>
    <w:rsid w:val="004E77D4"/>
    <w:rsid w:val="004F7C4A"/>
    <w:rsid w:val="00562953"/>
    <w:rsid w:val="00566AD2"/>
    <w:rsid w:val="00585FDA"/>
    <w:rsid w:val="005E3AF3"/>
    <w:rsid w:val="00613360"/>
    <w:rsid w:val="00620B29"/>
    <w:rsid w:val="006E21E4"/>
    <w:rsid w:val="006F5BEF"/>
    <w:rsid w:val="006F6C60"/>
    <w:rsid w:val="00701444"/>
    <w:rsid w:val="00701D5E"/>
    <w:rsid w:val="00724B65"/>
    <w:rsid w:val="00754526"/>
    <w:rsid w:val="0077081E"/>
    <w:rsid w:val="00771C08"/>
    <w:rsid w:val="007767A4"/>
    <w:rsid w:val="00787EDC"/>
    <w:rsid w:val="00790E8D"/>
    <w:rsid w:val="007E5DF4"/>
    <w:rsid w:val="008761AE"/>
    <w:rsid w:val="008800B0"/>
    <w:rsid w:val="008A28B2"/>
    <w:rsid w:val="00962371"/>
    <w:rsid w:val="009730BF"/>
    <w:rsid w:val="00995D98"/>
    <w:rsid w:val="009F4D4E"/>
    <w:rsid w:val="00A05337"/>
    <w:rsid w:val="00A67785"/>
    <w:rsid w:val="00A80434"/>
    <w:rsid w:val="00A94672"/>
    <w:rsid w:val="00AB6C1A"/>
    <w:rsid w:val="00AD349E"/>
    <w:rsid w:val="00AE7A25"/>
    <w:rsid w:val="00AF3AA2"/>
    <w:rsid w:val="00AF6B16"/>
    <w:rsid w:val="00B14CFE"/>
    <w:rsid w:val="00B26BBA"/>
    <w:rsid w:val="00B4473E"/>
    <w:rsid w:val="00B9122D"/>
    <w:rsid w:val="00BC48AF"/>
    <w:rsid w:val="00BE7FF7"/>
    <w:rsid w:val="00BF2C2D"/>
    <w:rsid w:val="00C17613"/>
    <w:rsid w:val="00CC1DF2"/>
    <w:rsid w:val="00CF021D"/>
    <w:rsid w:val="00CF519F"/>
    <w:rsid w:val="00D464CD"/>
    <w:rsid w:val="00D76F62"/>
    <w:rsid w:val="00DB58FD"/>
    <w:rsid w:val="00DB6E93"/>
    <w:rsid w:val="00DD5B03"/>
    <w:rsid w:val="00E32973"/>
    <w:rsid w:val="00E644EE"/>
    <w:rsid w:val="00EB2A5A"/>
    <w:rsid w:val="00ED628A"/>
    <w:rsid w:val="00F0648F"/>
    <w:rsid w:val="00F07610"/>
    <w:rsid w:val="00F32D68"/>
    <w:rsid w:val="00F35506"/>
    <w:rsid w:val="00F657DD"/>
    <w:rsid w:val="00F70E89"/>
    <w:rsid w:val="00F9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80955"/>
  <w15:docId w15:val="{7A7ED614-4606-44C3-8A9F-4E968B58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5BEF"/>
    <w:pPr>
      <w:tabs>
        <w:tab w:val="center" w:pos="4320"/>
        <w:tab w:val="right" w:pos="8640"/>
      </w:tabs>
    </w:pPr>
  </w:style>
  <w:style w:type="paragraph" w:styleId="Footer">
    <w:name w:val="footer"/>
    <w:basedOn w:val="Normal"/>
    <w:rsid w:val="006F5BEF"/>
    <w:pPr>
      <w:tabs>
        <w:tab w:val="center" w:pos="4320"/>
        <w:tab w:val="right" w:pos="8640"/>
      </w:tabs>
    </w:pPr>
  </w:style>
  <w:style w:type="character" w:styleId="PageNumber">
    <w:name w:val="page number"/>
    <w:basedOn w:val="DefaultParagraphFont"/>
    <w:rsid w:val="006F5BEF"/>
  </w:style>
  <w:style w:type="paragraph" w:styleId="BalloonText">
    <w:name w:val="Balloon Text"/>
    <w:basedOn w:val="Normal"/>
    <w:semiHidden/>
    <w:rsid w:val="002F56D8"/>
    <w:rPr>
      <w:rFonts w:ascii="Tahoma" w:hAnsi="Tahoma" w:cs="Tahoma"/>
      <w:sz w:val="16"/>
      <w:szCs w:val="16"/>
    </w:rPr>
  </w:style>
  <w:style w:type="character" w:styleId="Hyperlink">
    <w:name w:val="Hyperlink"/>
    <w:rsid w:val="00260DDB"/>
    <w:rPr>
      <w:color w:val="0000FF"/>
      <w:u w:val="single"/>
    </w:rPr>
  </w:style>
  <w:style w:type="character" w:styleId="FollowedHyperlink">
    <w:name w:val="FollowedHyperlink"/>
    <w:basedOn w:val="DefaultParagraphFont"/>
    <w:rsid w:val="00404CB5"/>
    <w:rPr>
      <w:color w:val="800080"/>
      <w:u w:val="single"/>
    </w:rPr>
  </w:style>
  <w:style w:type="character" w:styleId="UnresolvedMention">
    <w:name w:val="Unresolved Mention"/>
    <w:basedOn w:val="DefaultParagraphFont"/>
    <w:uiPriority w:val="99"/>
    <w:semiHidden/>
    <w:unhideWhenUsed/>
    <w:rsid w:val="003060FD"/>
    <w:rPr>
      <w:color w:val="605E5C"/>
      <w:shd w:val="clear" w:color="auto" w:fill="E1DFDD"/>
    </w:rPr>
  </w:style>
  <w:style w:type="character" w:styleId="Strong">
    <w:name w:val="Strong"/>
    <w:basedOn w:val="DefaultParagraphFont"/>
    <w:uiPriority w:val="22"/>
    <w:qFormat/>
    <w:rsid w:val="00E32973"/>
    <w:rPr>
      <w:b/>
      <w:bCs/>
    </w:rPr>
  </w:style>
  <w:style w:type="paragraph" w:styleId="NormalWeb">
    <w:name w:val="Normal (Web)"/>
    <w:basedOn w:val="Normal"/>
    <w:uiPriority w:val="99"/>
    <w:unhideWhenUsed/>
    <w:rsid w:val="00E32973"/>
    <w:pPr>
      <w:spacing w:before="100" w:beforeAutospacing="1" w:after="100" w:afterAutospacing="1"/>
    </w:pPr>
  </w:style>
  <w:style w:type="paragraph" w:customStyle="1" w:styleId="z1qcye">
    <w:name w:val="z1qcye"/>
    <w:basedOn w:val="Normal"/>
    <w:rsid w:val="00613360"/>
    <w:pPr>
      <w:spacing w:before="100" w:beforeAutospacing="1" w:after="100" w:afterAutospacing="1"/>
    </w:pPr>
  </w:style>
  <w:style w:type="character" w:customStyle="1" w:styleId="t286pc">
    <w:name w:val="t286pc"/>
    <w:basedOn w:val="DefaultParagraphFont"/>
    <w:rsid w:val="00613360"/>
  </w:style>
  <w:style w:type="paragraph" w:customStyle="1" w:styleId="isselectedend">
    <w:name w:val="isselectedend"/>
    <w:basedOn w:val="Normal"/>
    <w:rsid w:val="00BE7FF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Supervision Professional Disclosure Statement</vt:lpstr>
    </vt:vector>
  </TitlesOfParts>
  <Company>Clayton Counseling Services</Company>
  <LinksUpToDate>false</LinksUpToDate>
  <CharactersWithSpaces>5485</CharactersWithSpaces>
  <SharedDoc>false</SharedDoc>
  <HLinks>
    <vt:vector size="6" baseType="variant">
      <vt:variant>
        <vt:i4>7536702</vt:i4>
      </vt:variant>
      <vt:variant>
        <vt:i4>0</vt:i4>
      </vt:variant>
      <vt:variant>
        <vt:i4>0</vt:i4>
      </vt:variant>
      <vt:variant>
        <vt:i4>5</vt:i4>
      </vt:variant>
      <vt:variant>
        <vt:lpwstr>http://www.counseling.org/Resources/aca-code-of-ethics.pdf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Supervision Professional Disclosure Statement</dc:title>
  <dc:subject/>
  <dc:creator>LoriAnn Stretch</dc:creator>
  <cp:keywords/>
  <dc:description/>
  <cp:lastModifiedBy>Tavera, Nicole</cp:lastModifiedBy>
  <cp:revision>2</cp:revision>
  <cp:lastPrinted>2010-03-08T15:23:00Z</cp:lastPrinted>
  <dcterms:created xsi:type="dcterms:W3CDTF">2026-10-07T16:01:00Z</dcterms:created>
  <dcterms:modified xsi:type="dcterms:W3CDTF">2026-10-07T16:01:00Z</dcterms:modified>
</cp:coreProperties>
</file>